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4D" w:rsidRDefault="0088570C">
      <w:pPr>
        <w:pStyle w:val="10"/>
        <w:keepNext/>
        <w:keepLines/>
        <w:shd w:val="clear" w:color="auto" w:fill="auto"/>
        <w:spacing w:before="0" w:after="0" w:line="380" w:lineRule="exact"/>
        <w:ind w:left="80"/>
      </w:pPr>
      <w:bookmarkStart w:id="0" w:name="bookmark0"/>
      <w:r>
        <w:t>Учебный план</w:t>
      </w:r>
      <w:bookmarkEnd w:id="0"/>
    </w:p>
    <w:p w:rsidR="0081044D" w:rsidRDefault="0088570C">
      <w:pPr>
        <w:pStyle w:val="30"/>
        <w:shd w:val="clear" w:color="auto" w:fill="auto"/>
        <w:spacing w:before="0"/>
      </w:pPr>
      <w:r>
        <w:t xml:space="preserve">муниципального бюджетного общеобразовательного учреждения </w:t>
      </w:r>
      <w:r>
        <w:rPr>
          <w:rStyle w:val="31"/>
          <w:b/>
          <w:bCs/>
        </w:rPr>
        <w:t>«Максатихинская средняя общеобразовательная школа №2»</w:t>
      </w:r>
    </w:p>
    <w:p w:rsidR="0081044D" w:rsidRDefault="0088570C">
      <w:pPr>
        <w:pStyle w:val="20"/>
        <w:shd w:val="clear" w:color="auto" w:fill="auto"/>
        <w:spacing w:before="0" w:after="304"/>
        <w:ind w:left="5100"/>
      </w:pPr>
      <w:r>
        <w:t xml:space="preserve">Рассмотрено на заседании педагогического </w:t>
      </w:r>
      <w:r w:rsidR="00277E1F">
        <w:t>совета протокол №1 от 31.08.202</w:t>
      </w:r>
      <w:r w:rsidR="00AB6471">
        <w:t>2</w:t>
      </w:r>
      <w:bookmarkStart w:id="1" w:name="_GoBack"/>
      <w:bookmarkEnd w:id="1"/>
      <w:r>
        <w:t>г.</w:t>
      </w:r>
    </w:p>
    <w:p w:rsidR="0081044D" w:rsidRDefault="0088570C">
      <w:pPr>
        <w:pStyle w:val="20"/>
        <w:shd w:val="clear" w:color="auto" w:fill="auto"/>
        <w:spacing w:before="0" w:after="0" w:line="317" w:lineRule="exact"/>
        <w:ind w:left="5100"/>
        <w:sectPr w:rsidR="0081044D">
          <w:pgSz w:w="11900" w:h="16840"/>
          <w:pgMar w:top="4932" w:right="906" w:bottom="4932" w:left="2426" w:header="0" w:footer="3" w:gutter="0"/>
          <w:cols w:space="720"/>
          <w:noEndnote/>
          <w:docGrid w:linePitch="360"/>
        </w:sectPr>
      </w:pPr>
      <w:r>
        <w:t>Рассмотрено на заседании Совета школы протокол № 1</w:t>
      </w:r>
      <w:r w:rsidR="00277E1F">
        <w:t xml:space="preserve"> от 31 .08.2022</w:t>
      </w:r>
      <w:r>
        <w:t>г.</w:t>
      </w:r>
    </w:p>
    <w:p w:rsidR="0081044D" w:rsidRDefault="0088570C">
      <w:pPr>
        <w:pStyle w:val="22"/>
        <w:keepNext/>
        <w:keepLines/>
        <w:shd w:val="clear" w:color="auto" w:fill="auto"/>
      </w:pPr>
      <w:bookmarkStart w:id="2" w:name="bookmark1"/>
      <w:r>
        <w:lastRenderedPageBreak/>
        <w:t>Пояснительная записка</w:t>
      </w:r>
      <w:bookmarkEnd w:id="2"/>
    </w:p>
    <w:p w:rsidR="0081044D" w:rsidRDefault="0088570C">
      <w:pPr>
        <w:pStyle w:val="22"/>
        <w:keepNext/>
        <w:keepLines/>
        <w:shd w:val="clear" w:color="auto" w:fill="auto"/>
        <w:spacing w:after="279"/>
      </w:pPr>
      <w:bookmarkStart w:id="3" w:name="bookmark2"/>
      <w:r>
        <w:t>к учебному плану МБОУ</w:t>
      </w:r>
      <w:r w:rsidR="00277E1F">
        <w:t xml:space="preserve"> «Максатихинская СОШ №2»</w:t>
      </w:r>
      <w:r w:rsidR="00277E1F">
        <w:br/>
        <w:t>на 2022/2023</w:t>
      </w:r>
      <w:r>
        <w:t xml:space="preserve"> учебный год</w:t>
      </w:r>
      <w:bookmarkEnd w:id="3"/>
    </w:p>
    <w:p w:rsidR="0081044D" w:rsidRDefault="0088570C">
      <w:pPr>
        <w:pStyle w:val="40"/>
        <w:shd w:val="clear" w:color="auto" w:fill="auto"/>
        <w:spacing w:before="0"/>
        <w:ind w:firstLine="740"/>
      </w:pPr>
      <w:r>
        <w:t>Учебный план МБОУ «Максатихинская СОШ №2» (далее Школа) разработан с целью реализации общеобразовательных программ начального, основного и среднего общего образования и направлен на:</w:t>
      </w:r>
    </w:p>
    <w:p w:rsidR="007B615D" w:rsidRDefault="007B615D">
      <w:pPr>
        <w:pStyle w:val="40"/>
        <w:shd w:val="clear" w:color="auto" w:fill="auto"/>
        <w:spacing w:before="0"/>
      </w:pPr>
      <w:r>
        <w:t>-</w:t>
      </w:r>
      <w:r w:rsidR="0088570C">
        <w:t xml:space="preserve">успешное освоение учащимися государственных образовательных стандартов; </w:t>
      </w:r>
    </w:p>
    <w:p w:rsidR="0081044D" w:rsidRDefault="007B615D">
      <w:pPr>
        <w:pStyle w:val="40"/>
        <w:shd w:val="clear" w:color="auto" w:fill="auto"/>
        <w:spacing w:before="0"/>
      </w:pPr>
      <w:r>
        <w:t>-</w:t>
      </w:r>
      <w:r w:rsidR="0088570C">
        <w:t>реализацию Программы развития школы, которая предусматривает при изучении школьных предметов широкое использование современных педагогических технологий, в первую очередь информационно-коммуникационных, всестороннее развитие учащихся и ориентирован на подготовку школьника, адаптированного к требованиям современного общества;</w:t>
      </w:r>
    </w:p>
    <w:p w:rsidR="0081044D" w:rsidRDefault="0088570C">
      <w:pPr>
        <w:pStyle w:val="40"/>
        <w:shd w:val="clear" w:color="auto" w:fill="auto"/>
        <w:spacing w:before="0"/>
        <w:ind w:firstLine="740"/>
      </w:pPr>
      <w:r>
        <w:rPr>
          <w:rStyle w:val="41"/>
        </w:rPr>
        <w:t xml:space="preserve">Учебный план Школы </w:t>
      </w:r>
      <w:r>
        <w:t>разработан на основе требований федерального государственного образовательного стандарта начального и основного общего образования,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образования.</w:t>
      </w:r>
    </w:p>
    <w:p w:rsidR="0081044D" w:rsidRDefault="0088570C">
      <w:pPr>
        <w:pStyle w:val="50"/>
        <w:shd w:val="clear" w:color="auto" w:fill="auto"/>
      </w:pPr>
      <w:r>
        <w:t>Нормативно - правовые и инструктивно-методические материалы учебного плана Школы:</w:t>
      </w:r>
    </w:p>
    <w:p w:rsidR="0081044D" w:rsidRDefault="0088570C">
      <w:pPr>
        <w:pStyle w:val="40"/>
        <w:numPr>
          <w:ilvl w:val="0"/>
          <w:numId w:val="1"/>
        </w:numPr>
        <w:shd w:val="clear" w:color="auto" w:fill="auto"/>
        <w:tabs>
          <w:tab w:val="left" w:pos="688"/>
        </w:tabs>
        <w:spacing w:before="0"/>
      </w:pPr>
      <w:r>
        <w:t>Конституция Российской Федерации (ст. 43, 44);</w:t>
      </w:r>
    </w:p>
    <w:p w:rsidR="0081044D" w:rsidRDefault="0088570C">
      <w:pPr>
        <w:pStyle w:val="40"/>
        <w:numPr>
          <w:ilvl w:val="0"/>
          <w:numId w:val="1"/>
        </w:numPr>
        <w:shd w:val="clear" w:color="auto" w:fill="auto"/>
        <w:tabs>
          <w:tab w:val="left" w:pos="688"/>
        </w:tabs>
        <w:spacing w:before="0"/>
      </w:pPr>
      <w:r>
        <w:t>Федеральный закон от 29.12.2012 № 273-ФЗ "Об образовании в Российской Федерации"</w:t>
      </w:r>
      <w:r w:rsidR="006607C2">
        <w:t>;</w:t>
      </w:r>
    </w:p>
    <w:p w:rsidR="00FE0E3A" w:rsidRDefault="00FE0E3A" w:rsidP="00FE0E3A">
      <w:pPr>
        <w:pStyle w:val="40"/>
        <w:numPr>
          <w:ilvl w:val="0"/>
          <w:numId w:val="1"/>
        </w:numPr>
        <w:shd w:val="clear" w:color="auto" w:fill="auto"/>
        <w:tabs>
          <w:tab w:val="left" w:pos="688"/>
        </w:tabs>
        <w:spacing w:before="0"/>
      </w:pPr>
      <w:r>
        <w:t>Приказ Минобрнауки России от 30.08.2013 г. № 1015 «Об утверждении Порядка организации и осуществления образовательной деятельности по программам начального общего, основного общего, среднего общего образования»;</w:t>
      </w:r>
    </w:p>
    <w:p w:rsidR="009145A9" w:rsidRPr="009145A9" w:rsidRDefault="009145A9" w:rsidP="009145A9">
      <w:pPr>
        <w:widowControl/>
        <w:numPr>
          <w:ilvl w:val="0"/>
          <w:numId w:val="1"/>
        </w:numPr>
        <w:tabs>
          <w:tab w:val="num" w:pos="720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9145A9">
        <w:rPr>
          <w:rFonts w:ascii="Times New Roman" w:eastAsia="Times New Roman" w:hAnsi="Times New Roman" w:cs="Times New Roman"/>
          <w:lang w:eastAsia="en-US" w:bidi="ar-SA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№ 28.</w:t>
      </w:r>
    </w:p>
    <w:p w:rsidR="0086015C" w:rsidRPr="009145A9" w:rsidRDefault="009145A9" w:rsidP="009145A9">
      <w:pPr>
        <w:widowControl/>
        <w:numPr>
          <w:ilvl w:val="0"/>
          <w:numId w:val="1"/>
        </w:numPr>
        <w:tabs>
          <w:tab w:val="num" w:pos="720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9145A9">
        <w:rPr>
          <w:rFonts w:ascii="Times New Roman" w:eastAsia="Times New Roman" w:hAnsi="Times New Roman" w:cs="Times New Roman"/>
          <w:lang w:eastAsia="en-US" w:bidi="ar-SA"/>
        </w:rPr>
        <w:t>СанПиН 1.2.3685-21</w:t>
      </w:r>
      <w:r w:rsidRPr="009145A9">
        <w:rPr>
          <w:rFonts w:ascii="Times New Roman" w:eastAsia="Times New Roman" w:hAnsi="Times New Roman" w:cs="Times New Roman"/>
          <w:lang w:val="en-US" w:eastAsia="en-US" w:bidi="ar-SA"/>
        </w:rPr>
        <w:t> </w:t>
      </w:r>
      <w:r w:rsidRPr="009145A9">
        <w:rPr>
          <w:rFonts w:ascii="Times New Roman" w:eastAsia="Times New Roman" w:hAnsi="Times New Roman" w:cs="Times New Roman"/>
          <w:lang w:eastAsia="en-US" w:bidi="ar-SA"/>
        </w:rPr>
        <w:t>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28.01.2021.</w:t>
      </w:r>
    </w:p>
    <w:p w:rsidR="004625B8" w:rsidRDefault="004625B8" w:rsidP="004625B8">
      <w:pPr>
        <w:pStyle w:val="40"/>
        <w:numPr>
          <w:ilvl w:val="0"/>
          <w:numId w:val="1"/>
        </w:numPr>
        <w:shd w:val="clear" w:color="auto" w:fill="auto"/>
        <w:tabs>
          <w:tab w:val="left" w:pos="1138"/>
        </w:tabs>
        <w:spacing w:before="0"/>
      </w:pPr>
      <w: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625B8" w:rsidRDefault="004625B8" w:rsidP="004625B8">
      <w:pPr>
        <w:pStyle w:val="40"/>
        <w:numPr>
          <w:ilvl w:val="0"/>
          <w:numId w:val="1"/>
        </w:numPr>
        <w:shd w:val="clear" w:color="auto" w:fill="auto"/>
        <w:tabs>
          <w:tab w:val="left" w:pos="1138"/>
        </w:tabs>
        <w:spacing w:before="0"/>
      </w:pPr>
      <w:r>
        <w:t>Приказ Министерства образования и науки Российской Федерации от 26.11.2010 № 1241 «О внесение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06.10.2009 №373;</w:t>
      </w:r>
    </w:p>
    <w:p w:rsidR="00C648B6" w:rsidRPr="00C648B6" w:rsidRDefault="00C648B6" w:rsidP="00C648B6">
      <w:pPr>
        <w:numPr>
          <w:ilvl w:val="0"/>
          <w:numId w:val="1"/>
        </w:numPr>
        <w:tabs>
          <w:tab w:val="left" w:pos="1138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C648B6">
        <w:rPr>
          <w:rFonts w:ascii="Times New Roman" w:eastAsia="Times New Roman" w:hAnsi="Times New Roman" w:cs="Times New Roman"/>
          <w:color w:val="auto"/>
        </w:rPr>
        <w:t xml:space="preserve">Приказ Министерства образования и науки Российской </w:t>
      </w:r>
      <w:r>
        <w:rPr>
          <w:rFonts w:ascii="Times New Roman" w:eastAsia="Times New Roman" w:hAnsi="Times New Roman" w:cs="Times New Roman"/>
          <w:color w:val="auto"/>
        </w:rPr>
        <w:t>Федерации от 22.10.2011 № 2357</w:t>
      </w:r>
      <w:r w:rsidRPr="00C648B6">
        <w:rPr>
          <w:rFonts w:ascii="Times New Roman" w:eastAsia="Times New Roman" w:hAnsi="Times New Roman" w:cs="Times New Roman"/>
          <w:color w:val="auto"/>
        </w:rPr>
        <w:t xml:space="preserve"> «О внесение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06.10.2009 №373;</w:t>
      </w:r>
    </w:p>
    <w:p w:rsidR="00087F74" w:rsidRDefault="00087F74" w:rsidP="00087F74">
      <w:pPr>
        <w:pStyle w:val="40"/>
        <w:numPr>
          <w:ilvl w:val="0"/>
          <w:numId w:val="1"/>
        </w:numPr>
        <w:shd w:val="clear" w:color="auto" w:fill="auto"/>
        <w:tabs>
          <w:tab w:val="left" w:pos="1138"/>
        </w:tabs>
        <w:spacing w:before="0"/>
      </w:pPr>
      <w:r w:rsidRPr="00087F74">
        <w:t>Приказ Минобрнауки России от 18.12.2012 N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373;</w:t>
      </w:r>
    </w:p>
    <w:p w:rsidR="00AA1010" w:rsidRDefault="00AA1010" w:rsidP="00AA1010">
      <w:pPr>
        <w:pStyle w:val="40"/>
        <w:numPr>
          <w:ilvl w:val="0"/>
          <w:numId w:val="1"/>
        </w:numPr>
        <w:shd w:val="clear" w:color="auto" w:fill="auto"/>
        <w:tabs>
          <w:tab w:val="left" w:pos="1138"/>
        </w:tabs>
        <w:spacing w:before="0"/>
      </w:pPr>
      <w:r w:rsidRPr="00AA1010">
        <w:t xml:space="preserve">Приказ Минобрнауки России № 1643 от 29 декабря 2014 года «О внесении изменений в приказ Министерства образования и науки Российской Федерации от 6 </w:t>
      </w:r>
      <w:r w:rsidRPr="00AA1010">
        <w:lastRenderedPageBreak/>
        <w:t>октября 2009 г. № 373 «Об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DF3ED6" w:rsidRPr="00DF3ED6" w:rsidRDefault="00DF3ED6" w:rsidP="00DF3ED6">
      <w:pPr>
        <w:numPr>
          <w:ilvl w:val="0"/>
          <w:numId w:val="1"/>
        </w:numPr>
        <w:tabs>
          <w:tab w:val="left" w:pos="1138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DF3ED6">
        <w:rPr>
          <w:rFonts w:ascii="Times New Roman" w:eastAsia="Times New Roman" w:hAnsi="Times New Roman" w:cs="Times New Roman"/>
        </w:rPr>
        <w:t>Приказ Минобрнауки России № 507 от 18 мая 2015 года «О внесении изменений в федеральный государственный образовательный стандарт начального общего образования, утверждённый приказом Министерства от 6 октября 2009 г. № 373»;</w:t>
      </w:r>
    </w:p>
    <w:p w:rsidR="00C648B6" w:rsidRPr="00C648B6" w:rsidRDefault="00C648B6" w:rsidP="00DF3ED6">
      <w:pPr>
        <w:numPr>
          <w:ilvl w:val="0"/>
          <w:numId w:val="1"/>
        </w:numPr>
        <w:tabs>
          <w:tab w:val="left" w:pos="1138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C648B6">
        <w:rPr>
          <w:rFonts w:ascii="Times New Roman" w:eastAsia="Times New Roman" w:hAnsi="Times New Roman" w:cs="Times New Roman"/>
          <w:color w:val="auto"/>
        </w:rPr>
        <w:t xml:space="preserve">Приказ Министерства образования и науки Российской </w:t>
      </w:r>
      <w:r>
        <w:rPr>
          <w:rFonts w:ascii="Times New Roman" w:eastAsia="Times New Roman" w:hAnsi="Times New Roman" w:cs="Times New Roman"/>
          <w:color w:val="auto"/>
        </w:rPr>
        <w:t>Федерации от 31.12.2015 № 1576</w:t>
      </w:r>
      <w:r w:rsidRPr="00C648B6">
        <w:rPr>
          <w:rFonts w:ascii="Times New Roman" w:eastAsia="Times New Roman" w:hAnsi="Times New Roman" w:cs="Times New Roman"/>
          <w:color w:val="auto"/>
        </w:rPr>
        <w:t xml:space="preserve"> «О внесение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06.10.2009 №373;</w:t>
      </w:r>
    </w:p>
    <w:p w:rsidR="002D0CCF" w:rsidRDefault="002D0CCF" w:rsidP="002D0CCF">
      <w:pPr>
        <w:pStyle w:val="40"/>
        <w:numPr>
          <w:ilvl w:val="0"/>
          <w:numId w:val="1"/>
        </w:numPr>
        <w:shd w:val="clear" w:color="auto" w:fill="auto"/>
        <w:tabs>
          <w:tab w:val="left" w:pos="688"/>
        </w:tabs>
        <w:spacing w:before="0"/>
      </w:pPr>
      <w:r w:rsidRPr="00020932">
        <w:t>Приказ Министерства образов</w:t>
      </w:r>
      <w:r>
        <w:t xml:space="preserve">ания и науки РФ от 17.12.2010г </w:t>
      </w:r>
      <w:r w:rsidRPr="00020932">
        <w:t>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4F4C3D" w:rsidRDefault="004F4C3D" w:rsidP="004F4C3D">
      <w:pPr>
        <w:pStyle w:val="40"/>
        <w:numPr>
          <w:ilvl w:val="0"/>
          <w:numId w:val="1"/>
        </w:numPr>
        <w:shd w:val="clear" w:color="auto" w:fill="auto"/>
        <w:tabs>
          <w:tab w:val="left" w:pos="1138"/>
        </w:tabs>
        <w:spacing w:before="0"/>
      </w:pPr>
      <w:r w:rsidRPr="004F4C3D">
        <w:t>Приказ Минобрнауки России от 29.12.2014 № 1644 «О внесении изменений в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C56D4F" w:rsidRDefault="00C56D4F" w:rsidP="00C56D4F">
      <w:pPr>
        <w:pStyle w:val="40"/>
        <w:numPr>
          <w:ilvl w:val="0"/>
          <w:numId w:val="1"/>
        </w:numPr>
        <w:shd w:val="clear" w:color="auto" w:fill="auto"/>
        <w:tabs>
          <w:tab w:val="left" w:pos="688"/>
        </w:tabs>
        <w:spacing w:before="0"/>
      </w:pPr>
      <w:r w:rsidRPr="00C56D4F">
        <w:t>Приказ Министерства образования и науки Российской Федерации от 31.12.2015 №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 № 1897»;</w:t>
      </w:r>
    </w:p>
    <w:p w:rsidR="00AC4704" w:rsidRDefault="00AC4704" w:rsidP="00C56D4F">
      <w:pPr>
        <w:pStyle w:val="40"/>
        <w:numPr>
          <w:ilvl w:val="0"/>
          <w:numId w:val="1"/>
        </w:numPr>
        <w:shd w:val="clear" w:color="auto" w:fill="auto"/>
        <w:tabs>
          <w:tab w:val="left" w:pos="688"/>
        </w:tabs>
        <w:spacing w:before="0"/>
      </w:pPr>
      <w:r>
        <w:t>Федеральный компонент государственных образовательных стандартов общего образования, утвержденный приказом Министерства образования РФ от 05.03.2004 № 1089 «Об утверждении федерального компонента государственных стандартов начального общего, основного общего и среднего общего образования» (для 9-11 классов);</w:t>
      </w:r>
    </w:p>
    <w:p w:rsidR="003C6B67" w:rsidRDefault="006D2B99" w:rsidP="003E177B">
      <w:pPr>
        <w:pStyle w:val="40"/>
        <w:numPr>
          <w:ilvl w:val="0"/>
          <w:numId w:val="1"/>
        </w:numPr>
        <w:shd w:val="clear" w:color="auto" w:fill="auto"/>
        <w:tabs>
          <w:tab w:val="left" w:pos="688"/>
        </w:tabs>
        <w:spacing w:before="0"/>
      </w:pPr>
      <w:r w:rsidRPr="006D2B99">
        <w:t>Приказ Минобрнауки России от 7 июня 2017 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</w:t>
      </w:r>
      <w:r w:rsidR="003E177B">
        <w:t>дерации от 5 марта 2004 № 1089»</w:t>
      </w:r>
      <w:r w:rsidR="006607C2">
        <w:t>;</w:t>
      </w:r>
    </w:p>
    <w:p w:rsidR="00B328EF" w:rsidRDefault="00B328EF" w:rsidP="00B328EF">
      <w:pPr>
        <w:pStyle w:val="40"/>
        <w:numPr>
          <w:ilvl w:val="0"/>
          <w:numId w:val="1"/>
        </w:numPr>
        <w:shd w:val="clear" w:color="auto" w:fill="auto"/>
        <w:tabs>
          <w:tab w:val="left" w:pos="688"/>
        </w:tabs>
        <w:spacing w:before="0"/>
      </w:pPr>
      <w:r w:rsidRPr="00B328EF">
        <w:t>Приказ Минобразования РФ от 9 марта 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</w:t>
      </w:r>
      <w:r w:rsidR="00D613BE">
        <w:t>х программы общего образования"</w:t>
      </w:r>
      <w:r w:rsidRPr="00B328EF">
        <w:t>;</w:t>
      </w:r>
    </w:p>
    <w:p w:rsidR="005E4B38" w:rsidRDefault="00FF366D" w:rsidP="00FF366D">
      <w:pPr>
        <w:pStyle w:val="40"/>
        <w:numPr>
          <w:ilvl w:val="0"/>
          <w:numId w:val="1"/>
        </w:numPr>
        <w:shd w:val="clear" w:color="auto" w:fill="auto"/>
        <w:tabs>
          <w:tab w:val="left" w:pos="688"/>
        </w:tabs>
        <w:spacing w:before="0"/>
      </w:pPr>
      <w:r w:rsidRPr="00FF366D">
        <w:t>Приказ Минобразования РФ от 20. 08.2008 г. N 241 " 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613BE" w:rsidRPr="00D613BE" w:rsidRDefault="00D613BE" w:rsidP="00D613BE">
      <w:pPr>
        <w:numPr>
          <w:ilvl w:val="0"/>
          <w:numId w:val="1"/>
        </w:numPr>
        <w:tabs>
          <w:tab w:val="left" w:pos="422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D613BE">
        <w:rPr>
          <w:rFonts w:ascii="Times New Roman" w:eastAsia="Times New Roman" w:hAnsi="Times New Roman" w:cs="Times New Roman"/>
        </w:rPr>
        <w:t>Приказ Минобрнауки России от 30.08. 2010 г.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34823" w:rsidRPr="00F1748E" w:rsidRDefault="00F1748E" w:rsidP="00D613BE">
      <w:pPr>
        <w:numPr>
          <w:ilvl w:val="0"/>
          <w:numId w:val="1"/>
        </w:numPr>
        <w:tabs>
          <w:tab w:val="left" w:pos="422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284C87">
        <w:rPr>
          <w:rFonts w:ascii="Times New Roman" w:eastAsia="Times New Roman" w:hAnsi="Times New Roman" w:cs="Times New Roman"/>
          <w:color w:val="auto"/>
        </w:rPr>
        <w:t>Приказ Министерства образования и науки Российской Фе</w:t>
      </w:r>
      <w:r>
        <w:rPr>
          <w:rFonts w:ascii="Times New Roman" w:eastAsia="Times New Roman" w:hAnsi="Times New Roman" w:cs="Times New Roman"/>
          <w:color w:val="auto"/>
        </w:rPr>
        <w:t>дерации от 03.06.2011 № 1994</w:t>
      </w:r>
      <w:r w:rsidRPr="00284C87">
        <w:rPr>
          <w:rFonts w:ascii="Times New Roman" w:eastAsia="Times New Roman" w:hAnsi="Times New Roman" w:cs="Times New Roman"/>
          <w:color w:val="auto"/>
        </w:rPr>
        <w:t xml:space="preserve"> «О внесении изменений в федеральный </w:t>
      </w:r>
      <w:r>
        <w:rPr>
          <w:rFonts w:ascii="Times New Roman" w:eastAsia="Times New Roman" w:hAnsi="Times New Roman" w:cs="Times New Roman"/>
          <w:color w:val="auto"/>
        </w:rPr>
        <w:t xml:space="preserve">базисный учебный план и примерные учебные планы для образовательных учреждений Российской Федерации, реализующих </w:t>
      </w:r>
      <w:r>
        <w:rPr>
          <w:rFonts w:ascii="Times New Roman" w:eastAsia="Times New Roman" w:hAnsi="Times New Roman" w:cs="Times New Roman"/>
          <w:color w:val="auto"/>
        </w:rPr>
        <w:lastRenderedPageBreak/>
        <w:t xml:space="preserve">программы </w:t>
      </w:r>
      <w:r w:rsidRPr="00284C87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общего образования, утвержденные</w:t>
      </w:r>
      <w:r w:rsidRPr="00284C87">
        <w:rPr>
          <w:rFonts w:ascii="Times New Roman" w:eastAsia="Times New Roman" w:hAnsi="Times New Roman" w:cs="Times New Roman"/>
          <w:color w:val="auto"/>
        </w:rPr>
        <w:t xml:space="preserve"> приказом Министерства образования и </w:t>
      </w:r>
      <w:r>
        <w:rPr>
          <w:rFonts w:ascii="Times New Roman" w:eastAsia="Times New Roman" w:hAnsi="Times New Roman" w:cs="Times New Roman"/>
          <w:color w:val="auto"/>
        </w:rPr>
        <w:t>науки Российской Федерации от 09.03.2004 № 1312</w:t>
      </w:r>
      <w:r w:rsidRPr="00284C87">
        <w:rPr>
          <w:rFonts w:ascii="Times New Roman" w:eastAsia="Times New Roman" w:hAnsi="Times New Roman" w:cs="Times New Roman"/>
          <w:color w:val="auto"/>
        </w:rPr>
        <w:t>»;</w:t>
      </w:r>
    </w:p>
    <w:p w:rsidR="00294AB5" w:rsidRDefault="00294AB5" w:rsidP="00294AB5">
      <w:pPr>
        <w:pStyle w:val="40"/>
        <w:numPr>
          <w:ilvl w:val="0"/>
          <w:numId w:val="1"/>
        </w:numPr>
        <w:shd w:val="clear" w:color="auto" w:fill="auto"/>
        <w:tabs>
          <w:tab w:val="left" w:pos="688"/>
        </w:tabs>
        <w:spacing w:before="0"/>
      </w:pPr>
      <w:r w:rsidRPr="00294AB5">
        <w:t>Приказ Минобрнауки России от 01.02. 2012 г.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10F08" w:rsidRDefault="00F10F08" w:rsidP="00945B51">
      <w:pPr>
        <w:pStyle w:val="40"/>
        <w:numPr>
          <w:ilvl w:val="0"/>
          <w:numId w:val="1"/>
        </w:numPr>
        <w:shd w:val="clear" w:color="auto" w:fill="auto"/>
        <w:tabs>
          <w:tab w:val="left" w:pos="688"/>
        </w:tabs>
        <w:spacing w:before="0"/>
      </w:pPr>
      <w:r w:rsidRPr="00945B51">
        <w:rPr>
          <w:rStyle w:val="extended-textshort"/>
          <w:bCs/>
        </w:rPr>
        <w:t>Приказ</w:t>
      </w:r>
      <w:r w:rsidRPr="00945B51">
        <w:rPr>
          <w:rStyle w:val="extended-textshort"/>
        </w:rPr>
        <w:t xml:space="preserve"> Минобрнауки России от 01.02. </w:t>
      </w:r>
      <w:r w:rsidRPr="00945B51">
        <w:rPr>
          <w:rStyle w:val="extended-textshort"/>
          <w:bCs/>
        </w:rPr>
        <w:t>2012</w:t>
      </w:r>
      <w:r w:rsidRPr="00945B51">
        <w:rPr>
          <w:rStyle w:val="extended-textshort"/>
        </w:rPr>
        <w:t xml:space="preserve"> г. </w:t>
      </w:r>
      <w:r w:rsidRPr="00945B51">
        <w:rPr>
          <w:rStyle w:val="extended-textshort"/>
          <w:bCs/>
        </w:rPr>
        <w:t>№</w:t>
      </w:r>
      <w:r w:rsidRPr="00945B51">
        <w:rPr>
          <w:rStyle w:val="extended-textshort"/>
        </w:rPr>
        <w:t xml:space="preserve"> 74 «</w:t>
      </w:r>
      <w:r w:rsidRPr="00945B51"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829E9" w:rsidRPr="00E149A7" w:rsidRDefault="00A829E9" w:rsidP="00A829E9">
      <w:pPr>
        <w:pStyle w:val="40"/>
        <w:numPr>
          <w:ilvl w:val="0"/>
          <w:numId w:val="1"/>
        </w:numPr>
        <w:shd w:val="clear" w:color="auto" w:fill="auto"/>
        <w:tabs>
          <w:tab w:val="left" w:pos="688"/>
        </w:tabs>
        <w:spacing w:before="0"/>
      </w:pPr>
      <w:r w:rsidRPr="00E149A7">
        <w:rPr>
          <w:lang w:eastAsia="en-US" w:bidi="ar-SA"/>
        </w:rPr>
        <w:t>Порядок организации и осуществления образовательной деятельности по основным общеобразовательным програм</w:t>
      </w:r>
      <w:r w:rsidR="00E149A7">
        <w:rPr>
          <w:lang w:eastAsia="en-US" w:bidi="ar-SA"/>
        </w:rPr>
        <w:t xml:space="preserve">мам </w:t>
      </w:r>
      <w:r w:rsidRPr="00E149A7">
        <w:rPr>
          <w:lang w:eastAsia="en-US" w:bidi="ar-SA"/>
        </w:rPr>
        <w:t xml:space="preserve"> начального общего, основного общего и среднего общего образования, утвержденный приказом Минпросвещения России от 22.03.2021 № 115 (распространяется на правоотношения с 1 сентября 2021 года).</w:t>
      </w:r>
    </w:p>
    <w:p w:rsidR="00C65C7D" w:rsidRDefault="00C65C7D" w:rsidP="00C65C7D">
      <w:pPr>
        <w:pStyle w:val="40"/>
        <w:numPr>
          <w:ilvl w:val="0"/>
          <w:numId w:val="1"/>
        </w:numPr>
        <w:tabs>
          <w:tab w:val="left" w:pos="688"/>
        </w:tabs>
      </w:pPr>
      <w:r>
        <w:t>приказ Минпросвещения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A829E9" w:rsidRPr="00945B51" w:rsidRDefault="00C65C7D" w:rsidP="00C65C7D">
      <w:pPr>
        <w:pStyle w:val="40"/>
        <w:numPr>
          <w:ilvl w:val="0"/>
          <w:numId w:val="1"/>
        </w:numPr>
        <w:shd w:val="clear" w:color="auto" w:fill="auto"/>
        <w:tabs>
          <w:tab w:val="left" w:pos="688"/>
        </w:tabs>
        <w:spacing w:before="0"/>
      </w:pPr>
      <w:r>
        <w:t>приказ Минпросвещения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934823" w:rsidRDefault="0049629C" w:rsidP="00294AB5">
      <w:pPr>
        <w:pStyle w:val="40"/>
        <w:numPr>
          <w:ilvl w:val="0"/>
          <w:numId w:val="1"/>
        </w:numPr>
        <w:shd w:val="clear" w:color="auto" w:fill="auto"/>
        <w:tabs>
          <w:tab w:val="left" w:pos="688"/>
        </w:tabs>
        <w:spacing w:before="0"/>
      </w:pPr>
      <w:r>
        <w:t>Примерная основная образовательная программа начального общего образования, одобрена решением федерального учебно-методического объединения по общему образованию (протокол от 8 апреля 2015г №1/15);</w:t>
      </w:r>
    </w:p>
    <w:p w:rsidR="00203124" w:rsidRDefault="00203124" w:rsidP="004B20C1">
      <w:pPr>
        <w:pStyle w:val="40"/>
        <w:numPr>
          <w:ilvl w:val="0"/>
          <w:numId w:val="1"/>
        </w:numPr>
        <w:shd w:val="clear" w:color="auto" w:fill="auto"/>
        <w:tabs>
          <w:tab w:val="left" w:pos="688"/>
        </w:tabs>
        <w:spacing w:before="0"/>
      </w:pPr>
      <w:r>
        <w:t>Примерная основная образовательная программа основного общего образования, одобрена решением федерального учебно-методического объединения по общему образованию (протокол от 8 апреля 2015г №1/15);</w:t>
      </w:r>
    </w:p>
    <w:p w:rsidR="004B20C1" w:rsidRDefault="004B20C1" w:rsidP="00716CC1">
      <w:pPr>
        <w:pStyle w:val="40"/>
        <w:numPr>
          <w:ilvl w:val="0"/>
          <w:numId w:val="1"/>
        </w:numPr>
        <w:shd w:val="clear" w:color="auto" w:fill="auto"/>
        <w:tabs>
          <w:tab w:val="left" w:pos="688"/>
        </w:tabs>
        <w:spacing w:before="0"/>
      </w:pPr>
      <w:r>
        <w:t>Примерная адаптированная основная образовательная программа начального общего образования для обучающихся с задержкой психического развития, одобрена решением федерального учебно-методического объединения по общему образованию (протокол от 22 декабря 2015г №4/15);</w:t>
      </w:r>
    </w:p>
    <w:p w:rsidR="00404BB7" w:rsidRDefault="00404BB7">
      <w:pPr>
        <w:pStyle w:val="40"/>
        <w:numPr>
          <w:ilvl w:val="0"/>
          <w:numId w:val="1"/>
        </w:numPr>
        <w:shd w:val="clear" w:color="auto" w:fill="auto"/>
        <w:tabs>
          <w:tab w:val="left" w:pos="1138"/>
        </w:tabs>
        <w:spacing w:before="0"/>
      </w:pPr>
      <w:r>
        <w:t>Федеральный государственный образовательный стандарт начального общего образования обучающихся с ограниченными возможностями</w:t>
      </w:r>
      <w:r w:rsidR="0072424E">
        <w:t xml:space="preserve"> здоровья, утвержденный приказом Министерства образования и науки РФ от 19.12.2014 № 1598;</w:t>
      </w:r>
    </w:p>
    <w:p w:rsidR="00716CC1" w:rsidRDefault="00716CC1">
      <w:pPr>
        <w:pStyle w:val="40"/>
        <w:numPr>
          <w:ilvl w:val="0"/>
          <w:numId w:val="1"/>
        </w:numPr>
        <w:shd w:val="clear" w:color="auto" w:fill="auto"/>
        <w:tabs>
          <w:tab w:val="left" w:pos="1138"/>
        </w:tabs>
        <w:spacing w:before="0"/>
      </w:pPr>
      <w:r>
        <w:t>Постановление Правительства Российской Федерации от 17.03.20011 № 175 «О государственной программе Российской Федерации «Доступная среда на 2011-2015 годы»;</w:t>
      </w:r>
    </w:p>
    <w:p w:rsidR="00716CC1" w:rsidRDefault="00B205D6">
      <w:pPr>
        <w:pStyle w:val="40"/>
        <w:numPr>
          <w:ilvl w:val="0"/>
          <w:numId w:val="1"/>
        </w:numPr>
        <w:shd w:val="clear" w:color="auto" w:fill="auto"/>
        <w:tabs>
          <w:tab w:val="left" w:pos="1138"/>
        </w:tabs>
        <w:spacing w:before="0"/>
      </w:pPr>
      <w:r>
        <w:t>Письмо Министерства образования и науки Российской Федерации от 07.06.2013 № ИР-535/07 «О коррекционном и инклюзивном образовании детей»;</w:t>
      </w:r>
    </w:p>
    <w:p w:rsidR="00B205D6" w:rsidRDefault="00B205D6" w:rsidP="00B205D6">
      <w:pPr>
        <w:pStyle w:val="40"/>
        <w:numPr>
          <w:ilvl w:val="0"/>
          <w:numId w:val="1"/>
        </w:numPr>
        <w:shd w:val="clear" w:color="auto" w:fill="auto"/>
        <w:tabs>
          <w:tab w:val="left" w:pos="1138"/>
        </w:tabs>
        <w:spacing w:before="0"/>
      </w:pPr>
      <w:r>
        <w:t>Письмо Министерства образования и науки Российской Федерации от 09.10.2017 № ТС-945/08 «О реализации прав граждан на получение образования на родном языке»;</w:t>
      </w:r>
    </w:p>
    <w:p w:rsidR="00B205D6" w:rsidRDefault="00B205D6" w:rsidP="00B205D6">
      <w:pPr>
        <w:pStyle w:val="40"/>
        <w:numPr>
          <w:ilvl w:val="0"/>
          <w:numId w:val="1"/>
        </w:numPr>
        <w:shd w:val="clear" w:color="auto" w:fill="auto"/>
        <w:tabs>
          <w:tab w:val="left" w:pos="1138"/>
        </w:tabs>
        <w:spacing w:before="0"/>
      </w:pPr>
      <w:r>
        <w:t>Письмо Министерства образования и науки Российской Федерации</w:t>
      </w:r>
      <w:r w:rsidR="00233E3C">
        <w:t xml:space="preserve"> от </w:t>
      </w:r>
      <w:r w:rsidR="00233E3C">
        <w:lastRenderedPageBreak/>
        <w:t>06.12.2017 № 08-2595</w:t>
      </w:r>
      <w:r>
        <w:t xml:space="preserve"> «</w:t>
      </w:r>
      <w:r w:rsidR="00233E3C">
        <w:t>О направлении информации» (Методические рекомендации по вопросу изучения государственных языков республик, находящихся в составе РФ и варианты учебных планов);</w:t>
      </w:r>
    </w:p>
    <w:p w:rsidR="00B205D6" w:rsidRDefault="00F04D45" w:rsidP="00B205D6">
      <w:pPr>
        <w:pStyle w:val="40"/>
        <w:numPr>
          <w:ilvl w:val="0"/>
          <w:numId w:val="1"/>
        </w:numPr>
        <w:shd w:val="clear" w:color="auto" w:fill="auto"/>
        <w:tabs>
          <w:tab w:val="left" w:pos="1138"/>
        </w:tabs>
        <w:spacing w:before="0"/>
      </w:pPr>
      <w:r>
        <w:t>Письмо Федеральной службы по надзору в сфере образования и науки от 20.06.2018 № 05-192 по вопросу изучения родных языков из числа языков народов Российской Федерации;</w:t>
      </w:r>
    </w:p>
    <w:p w:rsidR="00B205D6" w:rsidRDefault="001B1510" w:rsidP="00B205D6">
      <w:pPr>
        <w:pStyle w:val="40"/>
        <w:numPr>
          <w:ilvl w:val="0"/>
          <w:numId w:val="1"/>
        </w:numPr>
        <w:shd w:val="clear" w:color="auto" w:fill="auto"/>
        <w:tabs>
          <w:tab w:val="left" w:pos="1138"/>
        </w:tabs>
        <w:spacing w:before="0"/>
      </w:pPr>
      <w:r>
        <w:t>Об организации изучения учебного предмета «Астрономия» в старшей школе (Приложение к письму Минобрнауки от 20.06.2017 № ТС-194/08);</w:t>
      </w:r>
    </w:p>
    <w:p w:rsidR="00AA692F" w:rsidRDefault="00AA692F" w:rsidP="00C65C7D">
      <w:pPr>
        <w:pStyle w:val="40"/>
        <w:numPr>
          <w:ilvl w:val="0"/>
          <w:numId w:val="1"/>
        </w:numPr>
        <w:shd w:val="clear" w:color="auto" w:fill="auto"/>
        <w:tabs>
          <w:tab w:val="left" w:pos="1138"/>
        </w:tabs>
        <w:spacing w:before="0"/>
      </w:pPr>
      <w:r>
        <w:t>Закон Тверской области от 07.05.2008 № 56-30 «Об образовании в Тверской области»;</w:t>
      </w:r>
    </w:p>
    <w:p w:rsidR="00AA692F" w:rsidRDefault="00AA692F" w:rsidP="00AA692F">
      <w:pPr>
        <w:pStyle w:val="40"/>
        <w:numPr>
          <w:ilvl w:val="0"/>
          <w:numId w:val="1"/>
        </w:numPr>
        <w:shd w:val="clear" w:color="auto" w:fill="auto"/>
        <w:tabs>
          <w:tab w:val="left" w:pos="1138"/>
        </w:tabs>
        <w:spacing w:before="0"/>
      </w:pPr>
      <w:r>
        <w:t>Приказ Министерства образования Тверской области от 31.03.2015 № 596/ПК «Об организации инклюзивного образования лиц с ограниченными возможностями в образовательных организациях, расположенных на территории Тверской области»;</w:t>
      </w:r>
    </w:p>
    <w:p w:rsidR="00E217FD" w:rsidRDefault="00E217FD" w:rsidP="00E217FD">
      <w:pPr>
        <w:pStyle w:val="40"/>
        <w:numPr>
          <w:ilvl w:val="0"/>
          <w:numId w:val="1"/>
        </w:numPr>
        <w:shd w:val="clear" w:color="auto" w:fill="auto"/>
        <w:tabs>
          <w:tab w:val="left" w:pos="1138"/>
        </w:tabs>
        <w:spacing w:before="0"/>
      </w:pPr>
      <w:r>
        <w:t>Письмо  Министерства образования Тверской об</w:t>
      </w:r>
      <w:r w:rsidR="00945B51">
        <w:t>ласти от 24.05.2012 № 29/4990-02</w:t>
      </w:r>
      <w:r>
        <w:t xml:space="preserve"> с рекомендациями по организации обучения по ФГОС начального общего и основного общего образования»;</w:t>
      </w:r>
    </w:p>
    <w:p w:rsidR="00403BAC" w:rsidRDefault="00403BAC" w:rsidP="00403BAC">
      <w:pPr>
        <w:pStyle w:val="40"/>
        <w:numPr>
          <w:ilvl w:val="0"/>
          <w:numId w:val="1"/>
        </w:numPr>
        <w:shd w:val="clear" w:color="auto" w:fill="auto"/>
        <w:tabs>
          <w:tab w:val="left" w:pos="1138"/>
        </w:tabs>
        <w:spacing w:before="0"/>
      </w:pPr>
      <w:r>
        <w:t>Письмо  Министерства образования Тверской области от 26.08.2013 № 29/7528-05 с рекомендациями по организации обучения по ФГОС начального общего и основного общего образования и методические рекомендации по преподаванию комплексного учебного курса «Основы религиозных культур и светской этики».</w:t>
      </w:r>
    </w:p>
    <w:p w:rsidR="00AA692F" w:rsidRDefault="00AA692F" w:rsidP="00403BAC">
      <w:pPr>
        <w:pStyle w:val="40"/>
        <w:shd w:val="clear" w:color="auto" w:fill="auto"/>
        <w:tabs>
          <w:tab w:val="left" w:pos="1138"/>
        </w:tabs>
        <w:spacing w:before="0"/>
      </w:pPr>
    </w:p>
    <w:p w:rsidR="0081044D" w:rsidRDefault="0088570C">
      <w:pPr>
        <w:pStyle w:val="40"/>
        <w:shd w:val="clear" w:color="auto" w:fill="auto"/>
        <w:spacing w:before="0"/>
        <w:ind w:firstLine="740"/>
      </w:pPr>
      <w:r>
        <w:t>Учебный план обеспечивает реализацию целей и задач образования, которые определены ФЗ "Об образовании в Российской Федерации".</w:t>
      </w:r>
    </w:p>
    <w:p w:rsidR="0081044D" w:rsidRDefault="0088570C">
      <w:pPr>
        <w:pStyle w:val="40"/>
        <w:shd w:val="clear" w:color="auto" w:fill="auto"/>
        <w:spacing w:before="0"/>
        <w:ind w:firstLine="740"/>
      </w:pPr>
      <w:r>
        <w:t>Количество часов, отведенных на освоение обучающимися учебного плана Школы, состоящего из обязательной части и части, формируемой участниками образовательного процесса, не превышает в совокупности величину недельной образовательной нагрузки.</w:t>
      </w:r>
    </w:p>
    <w:p w:rsidR="0081044D" w:rsidRDefault="0088570C">
      <w:pPr>
        <w:pStyle w:val="40"/>
        <w:shd w:val="clear" w:color="auto" w:fill="auto"/>
        <w:spacing w:before="0"/>
        <w:ind w:firstLine="740"/>
      </w:pPr>
      <w:r>
        <w:t>Школа работает в режиме 5-дневной учебной недели.</w:t>
      </w:r>
    </w:p>
    <w:p w:rsidR="0081044D" w:rsidRDefault="0088570C">
      <w:pPr>
        <w:pStyle w:val="40"/>
        <w:shd w:val="clear" w:color="auto" w:fill="auto"/>
        <w:spacing w:before="0" w:after="297"/>
        <w:ind w:firstLine="740"/>
      </w:pPr>
      <w:r>
        <w:t>Максимально допустимая недельная образовательная нагрузка обучающихся соответствует СанПиН 2.4.2.2821-10.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5515"/>
      </w:tblGrid>
      <w:tr w:rsidR="0081044D">
        <w:trPr>
          <w:trHeight w:hRule="exact" w:val="658"/>
          <w:jc w:val="center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044D" w:rsidRDefault="0088570C">
            <w:pPr>
              <w:pStyle w:val="40"/>
              <w:framePr w:w="64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t>Классы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44D" w:rsidRDefault="0088570C">
            <w:pPr>
              <w:pStyle w:val="40"/>
              <w:framePr w:w="6490" w:wrap="notBeside" w:vAnchor="text" w:hAnchor="text" w:xAlign="center" w:y="1"/>
              <w:shd w:val="clear" w:color="auto" w:fill="auto"/>
              <w:spacing w:before="0" w:line="312" w:lineRule="exact"/>
              <w:jc w:val="center"/>
            </w:pPr>
            <w:r>
              <w:t>Максимально допустимая недельная нагрузка в академических часах</w:t>
            </w:r>
          </w:p>
        </w:tc>
      </w:tr>
      <w:tr w:rsidR="0081044D">
        <w:trPr>
          <w:trHeight w:hRule="exact" w:val="322"/>
          <w:jc w:val="center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044D" w:rsidRDefault="0081044D">
            <w:pPr>
              <w:framePr w:w="6490" w:wrap="notBeside" w:vAnchor="text" w:hAnchor="text" w:xAlign="center" w:y="1"/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44D" w:rsidRDefault="0088570C">
            <w:pPr>
              <w:pStyle w:val="40"/>
              <w:framePr w:w="649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При 5-дневной неделе, не более</w:t>
            </w:r>
          </w:p>
        </w:tc>
      </w:tr>
      <w:tr w:rsidR="0081044D">
        <w:trPr>
          <w:trHeight w:hRule="exact" w:val="32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44D" w:rsidRDefault="0088570C">
            <w:pPr>
              <w:pStyle w:val="40"/>
              <w:framePr w:w="649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1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044D" w:rsidRDefault="0088570C">
            <w:pPr>
              <w:pStyle w:val="40"/>
              <w:framePr w:w="649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21</w:t>
            </w:r>
          </w:p>
        </w:tc>
      </w:tr>
      <w:tr w:rsidR="0081044D">
        <w:trPr>
          <w:trHeight w:hRule="exact" w:val="33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4D" w:rsidRDefault="0088570C">
            <w:pPr>
              <w:pStyle w:val="40"/>
              <w:framePr w:w="649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2-4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4D" w:rsidRDefault="0088570C">
            <w:pPr>
              <w:pStyle w:val="40"/>
              <w:framePr w:w="649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23</w:t>
            </w:r>
          </w:p>
        </w:tc>
      </w:tr>
      <w:tr w:rsidR="0081044D">
        <w:trPr>
          <w:trHeight w:hRule="exact" w:val="32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4D" w:rsidRDefault="0088570C">
            <w:pPr>
              <w:pStyle w:val="40"/>
              <w:framePr w:w="649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5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4D" w:rsidRDefault="00F4273C">
            <w:pPr>
              <w:pStyle w:val="40"/>
              <w:framePr w:w="649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29</w:t>
            </w:r>
          </w:p>
        </w:tc>
      </w:tr>
      <w:tr w:rsidR="0081044D">
        <w:trPr>
          <w:trHeight w:hRule="exact" w:val="33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044D" w:rsidRDefault="0088570C">
            <w:pPr>
              <w:pStyle w:val="40"/>
              <w:framePr w:w="649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6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44D" w:rsidRDefault="00F4273C">
            <w:pPr>
              <w:pStyle w:val="40"/>
              <w:framePr w:w="649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30</w:t>
            </w:r>
          </w:p>
        </w:tc>
      </w:tr>
      <w:tr w:rsidR="0081044D">
        <w:trPr>
          <w:trHeight w:hRule="exact" w:val="33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4D" w:rsidRDefault="0088570C">
            <w:pPr>
              <w:pStyle w:val="40"/>
              <w:framePr w:w="649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7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4D" w:rsidRDefault="00F4273C">
            <w:pPr>
              <w:pStyle w:val="40"/>
              <w:framePr w:w="649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32</w:t>
            </w:r>
          </w:p>
        </w:tc>
      </w:tr>
      <w:tr w:rsidR="0081044D">
        <w:trPr>
          <w:trHeight w:hRule="exact" w:val="32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4D" w:rsidRDefault="0088570C">
            <w:pPr>
              <w:pStyle w:val="40"/>
              <w:framePr w:w="649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8-9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4D" w:rsidRDefault="0088570C">
            <w:pPr>
              <w:pStyle w:val="40"/>
              <w:framePr w:w="649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33</w:t>
            </w:r>
          </w:p>
        </w:tc>
      </w:tr>
      <w:tr w:rsidR="0081044D">
        <w:trPr>
          <w:trHeight w:hRule="exact" w:val="34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044D" w:rsidRDefault="0088570C">
            <w:pPr>
              <w:pStyle w:val="40"/>
              <w:framePr w:w="6490" w:wrap="notBeside" w:vAnchor="text" w:hAnchor="text" w:xAlign="center" w:y="1"/>
              <w:shd w:val="clear" w:color="auto" w:fill="auto"/>
              <w:spacing w:before="0" w:line="240" w:lineRule="exact"/>
              <w:ind w:left="240"/>
              <w:jc w:val="left"/>
            </w:pPr>
            <w:r>
              <w:t>10-11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44D" w:rsidRDefault="0088570C">
            <w:pPr>
              <w:pStyle w:val="40"/>
              <w:framePr w:w="649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34</w:t>
            </w:r>
          </w:p>
        </w:tc>
      </w:tr>
    </w:tbl>
    <w:p w:rsidR="0081044D" w:rsidRDefault="0081044D">
      <w:pPr>
        <w:framePr w:w="6490" w:wrap="notBeside" w:vAnchor="text" w:hAnchor="text" w:xAlign="center" w:y="1"/>
        <w:rPr>
          <w:sz w:val="2"/>
          <w:szCs w:val="2"/>
        </w:rPr>
      </w:pPr>
    </w:p>
    <w:p w:rsidR="0081044D" w:rsidRDefault="0081044D">
      <w:pPr>
        <w:rPr>
          <w:sz w:val="2"/>
          <w:szCs w:val="2"/>
        </w:rPr>
      </w:pPr>
    </w:p>
    <w:p w:rsidR="0081044D" w:rsidRDefault="0088570C">
      <w:pPr>
        <w:pStyle w:val="40"/>
        <w:shd w:val="clear" w:color="auto" w:fill="auto"/>
        <w:spacing w:before="215"/>
        <w:ind w:firstLine="600"/>
      </w:pPr>
      <w:r>
        <w:t>Продолжительность учебного года в 1 классе составляет - 33 учебные недели, во 2- 11 классах - 34 учебные недели. Продолжительность каникул в течение учебного года составляет не менее 30 календарных дней, летом - не менее 8 недель. Для обучающихся 1 класса устанавливаются в течение года дополнительные недельные каникулы.</w:t>
      </w:r>
    </w:p>
    <w:p w:rsidR="0081044D" w:rsidRDefault="0088570C">
      <w:pPr>
        <w:pStyle w:val="40"/>
        <w:shd w:val="clear" w:color="auto" w:fill="auto"/>
        <w:spacing w:before="0"/>
        <w:ind w:firstLine="1100"/>
      </w:pPr>
      <w:r>
        <w:t>Продолжительность урока (академический час) в 2-11 классах- 45 минут, в 1 классе «ступенчатый» режим обучения: в первом полугодии (в сентябре, октябре - по 3 урока в день по 35 минут каждый, в ноябре-декабре - по 4 урока по 35 минут каждый); во втором полугодии (январь-май) - по 4 урока по 45 минут каждый.</w:t>
      </w:r>
    </w:p>
    <w:p w:rsidR="005E4B38" w:rsidRDefault="005E4B38">
      <w:pPr>
        <w:pStyle w:val="40"/>
        <w:shd w:val="clear" w:color="auto" w:fill="auto"/>
        <w:spacing w:before="0"/>
        <w:ind w:firstLine="1100"/>
      </w:pPr>
    </w:p>
    <w:p w:rsidR="005E4B38" w:rsidRDefault="005E4B38">
      <w:pPr>
        <w:pStyle w:val="40"/>
        <w:shd w:val="clear" w:color="auto" w:fill="auto"/>
        <w:spacing w:before="0"/>
        <w:ind w:firstLine="1100"/>
      </w:pPr>
    </w:p>
    <w:p w:rsidR="009145A9" w:rsidRPr="009145A9" w:rsidRDefault="009145A9" w:rsidP="00E149A7">
      <w:pPr>
        <w:widowControl/>
        <w:rPr>
          <w:rFonts w:ascii="Times New Roman" w:eastAsia="Times New Roman" w:hAnsi="Times New Roman" w:cs="Times New Roman"/>
          <w:lang w:eastAsia="en-US" w:bidi="ar-SA"/>
        </w:rPr>
      </w:pPr>
    </w:p>
    <w:p w:rsidR="005E4B38" w:rsidRDefault="005E4B38">
      <w:pPr>
        <w:pStyle w:val="40"/>
        <w:shd w:val="clear" w:color="auto" w:fill="auto"/>
        <w:spacing w:before="0"/>
        <w:ind w:firstLine="1100"/>
      </w:pPr>
    </w:p>
    <w:sectPr w:rsidR="005E4B38">
      <w:pgSz w:w="11900" w:h="16840"/>
      <w:pgMar w:top="429" w:right="911" w:bottom="726" w:left="16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1F6" w:rsidRDefault="008201F6">
      <w:r>
        <w:separator/>
      </w:r>
    </w:p>
  </w:endnote>
  <w:endnote w:type="continuationSeparator" w:id="0">
    <w:p w:rsidR="008201F6" w:rsidRDefault="0082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1F6" w:rsidRDefault="008201F6"/>
  </w:footnote>
  <w:footnote w:type="continuationSeparator" w:id="0">
    <w:p w:rsidR="008201F6" w:rsidRDefault="008201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26B"/>
    <w:multiLevelType w:val="multilevel"/>
    <w:tmpl w:val="35C08818"/>
    <w:lvl w:ilvl="0">
      <w:start w:val="1"/>
      <w:numFmt w:val="bullet"/>
      <w:lvlText w:val="►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1D5F4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583EFD"/>
    <w:multiLevelType w:val="multilevel"/>
    <w:tmpl w:val="691CB46A"/>
    <w:lvl w:ilvl="0">
      <w:start w:val="1"/>
      <w:numFmt w:val="bullet"/>
      <w:lvlText w:val="►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1044D"/>
    <w:rsid w:val="00020932"/>
    <w:rsid w:val="00087F74"/>
    <w:rsid w:val="000D4315"/>
    <w:rsid w:val="001818D5"/>
    <w:rsid w:val="00191EA1"/>
    <w:rsid w:val="001B1510"/>
    <w:rsid w:val="00203124"/>
    <w:rsid w:val="002053AC"/>
    <w:rsid w:val="00233E3C"/>
    <w:rsid w:val="00277E1F"/>
    <w:rsid w:val="00284C87"/>
    <w:rsid w:val="00294AB5"/>
    <w:rsid w:val="002D0CCF"/>
    <w:rsid w:val="002D4868"/>
    <w:rsid w:val="003C477B"/>
    <w:rsid w:val="003C6B67"/>
    <w:rsid w:val="003E177B"/>
    <w:rsid w:val="00403BAC"/>
    <w:rsid w:val="00404BB7"/>
    <w:rsid w:val="004625B8"/>
    <w:rsid w:val="0049629C"/>
    <w:rsid w:val="004B20C1"/>
    <w:rsid w:val="004B4631"/>
    <w:rsid w:val="004F4C3D"/>
    <w:rsid w:val="00530C4A"/>
    <w:rsid w:val="00567001"/>
    <w:rsid w:val="005B3FC2"/>
    <w:rsid w:val="005C7131"/>
    <w:rsid w:val="005E4B38"/>
    <w:rsid w:val="00616749"/>
    <w:rsid w:val="006607C2"/>
    <w:rsid w:val="006D2B99"/>
    <w:rsid w:val="006F0DB5"/>
    <w:rsid w:val="00716CC1"/>
    <w:rsid w:val="0072424E"/>
    <w:rsid w:val="007B615D"/>
    <w:rsid w:val="007F6AE1"/>
    <w:rsid w:val="0081044D"/>
    <w:rsid w:val="008201F6"/>
    <w:rsid w:val="008405F0"/>
    <w:rsid w:val="0084134F"/>
    <w:rsid w:val="0086015C"/>
    <w:rsid w:val="0088570C"/>
    <w:rsid w:val="008F1F7C"/>
    <w:rsid w:val="008F2787"/>
    <w:rsid w:val="009145A9"/>
    <w:rsid w:val="00934823"/>
    <w:rsid w:val="00934A5A"/>
    <w:rsid w:val="00945B51"/>
    <w:rsid w:val="00A53791"/>
    <w:rsid w:val="00A829E9"/>
    <w:rsid w:val="00AA1010"/>
    <w:rsid w:val="00AA692F"/>
    <w:rsid w:val="00AB6471"/>
    <w:rsid w:val="00AC4704"/>
    <w:rsid w:val="00AD042E"/>
    <w:rsid w:val="00B205D6"/>
    <w:rsid w:val="00B328EF"/>
    <w:rsid w:val="00B575D7"/>
    <w:rsid w:val="00BC0D8E"/>
    <w:rsid w:val="00BF695E"/>
    <w:rsid w:val="00C11D18"/>
    <w:rsid w:val="00C55ECB"/>
    <w:rsid w:val="00C56D4F"/>
    <w:rsid w:val="00C648B6"/>
    <w:rsid w:val="00C65C7D"/>
    <w:rsid w:val="00D613BE"/>
    <w:rsid w:val="00D979A6"/>
    <w:rsid w:val="00DF3ED6"/>
    <w:rsid w:val="00E149A7"/>
    <w:rsid w:val="00E2078B"/>
    <w:rsid w:val="00E217FD"/>
    <w:rsid w:val="00E41A58"/>
    <w:rsid w:val="00E43427"/>
    <w:rsid w:val="00EA21B6"/>
    <w:rsid w:val="00EC3608"/>
    <w:rsid w:val="00EC3D7D"/>
    <w:rsid w:val="00EE19FA"/>
    <w:rsid w:val="00EF6FD7"/>
    <w:rsid w:val="00F04D45"/>
    <w:rsid w:val="00F10F08"/>
    <w:rsid w:val="00F1748E"/>
    <w:rsid w:val="00F4273C"/>
    <w:rsid w:val="00F5522A"/>
    <w:rsid w:val="00FE0E3A"/>
    <w:rsid w:val="00F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2182"/>
  <w15:docId w15:val="{5C1F0363-66A0-410E-B221-CAB1CD59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4C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6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580" w:line="322" w:lineRule="exact"/>
      <w:ind w:firstLine="1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580" w:after="3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65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ind w:firstLine="74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020932"/>
    <w:pPr>
      <w:ind w:left="720"/>
      <w:contextualSpacing/>
    </w:pPr>
  </w:style>
  <w:style w:type="character" w:customStyle="1" w:styleId="extended-textshort">
    <w:name w:val="extended-text__short"/>
    <w:basedOn w:val="a0"/>
    <w:rsid w:val="00F10F08"/>
  </w:style>
  <w:style w:type="paragraph" w:styleId="a5">
    <w:name w:val="Balloon Text"/>
    <w:basedOn w:val="a"/>
    <w:link w:val="a6"/>
    <w:uiPriority w:val="99"/>
    <w:semiHidden/>
    <w:unhideWhenUsed/>
    <w:rsid w:val="00F10F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0F0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40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11434-3B4E-47DA-8424-48FB7F57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6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Тыкайло</dc:creator>
  <cp:lastModifiedBy>Пользователь Windows</cp:lastModifiedBy>
  <cp:revision>63</cp:revision>
  <cp:lastPrinted>2019-09-13T06:24:00Z</cp:lastPrinted>
  <dcterms:created xsi:type="dcterms:W3CDTF">2016-09-28T10:09:00Z</dcterms:created>
  <dcterms:modified xsi:type="dcterms:W3CDTF">2022-09-12T17:32:00Z</dcterms:modified>
</cp:coreProperties>
</file>